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4BB88" w14:textId="77777777" w:rsidR="005F417F" w:rsidRPr="00D10FB2" w:rsidRDefault="005F417F" w:rsidP="005F417F">
      <w:pPr>
        <w:rPr>
          <w:rFonts w:ascii="Futura" w:eastAsia="Times New Roman" w:hAnsi="Futura" w:cs="Times New Roman"/>
          <w:sz w:val="20"/>
          <w:szCs w:val="20"/>
        </w:rPr>
      </w:pPr>
      <w:r w:rsidRPr="00D10FB2">
        <w:rPr>
          <w:rFonts w:ascii="Futura" w:eastAsia="Times New Roman" w:hAnsi="Futura" w:cs="Times New Roman"/>
          <w:sz w:val="20"/>
          <w:szCs w:val="20"/>
        </w:rPr>
        <w:t xml:space="preserve">Filharmonie Brno </w:t>
      </w:r>
    </w:p>
    <w:p w14:paraId="2DDB5914" w14:textId="77777777" w:rsidR="005F417F" w:rsidRPr="00D10FB2" w:rsidRDefault="005F417F" w:rsidP="005F417F">
      <w:pPr>
        <w:rPr>
          <w:rFonts w:ascii="Futura" w:eastAsia="Times New Roman" w:hAnsi="Futura" w:cs="Times New Roman"/>
          <w:sz w:val="20"/>
          <w:szCs w:val="20"/>
        </w:rPr>
      </w:pPr>
    </w:p>
    <w:p w14:paraId="52F513BB" w14:textId="77777777" w:rsidR="005F417F" w:rsidRPr="00D10FB2" w:rsidRDefault="005F417F" w:rsidP="005F417F">
      <w:pPr>
        <w:rPr>
          <w:rFonts w:ascii="Futura" w:eastAsia="Times New Roman" w:hAnsi="Futura" w:cs="Times New Roman"/>
          <w:sz w:val="20"/>
          <w:szCs w:val="20"/>
        </w:rPr>
      </w:pPr>
      <w:r w:rsidRPr="00D10FB2">
        <w:rPr>
          <w:rFonts w:ascii="Futura" w:eastAsia="Times New Roman" w:hAnsi="Futura" w:cs="Times New Roman"/>
          <w:sz w:val="20"/>
          <w:szCs w:val="20"/>
        </w:rPr>
        <w:t xml:space="preserve">Kořeny brněnské filharmonie sahají do 70. let 19. století, kdy v Brně mladý Leoš Janáček usiloval o vznik českého symfonického orchestru. Dílo slavného skladatele 20. století je ostatně nejvýznamnější programovou položkou tělesa, které je považováno dodnes za jeho autentického interpreta. </w:t>
      </w:r>
    </w:p>
    <w:p w14:paraId="1F02C101" w14:textId="77777777" w:rsidR="005F417F" w:rsidRPr="00D10FB2" w:rsidRDefault="005F417F" w:rsidP="005F417F">
      <w:pPr>
        <w:rPr>
          <w:rFonts w:ascii="Futura" w:eastAsia="Times New Roman" w:hAnsi="Futura" w:cs="Times New Roman"/>
          <w:sz w:val="20"/>
          <w:szCs w:val="20"/>
        </w:rPr>
      </w:pPr>
    </w:p>
    <w:p w14:paraId="47B3158F" w14:textId="77777777" w:rsidR="005F417F" w:rsidRPr="00D10FB2" w:rsidRDefault="005F417F" w:rsidP="005F417F">
      <w:pPr>
        <w:rPr>
          <w:rFonts w:ascii="Futura" w:eastAsia="Times New Roman" w:hAnsi="Futura" w:cs="Times New Roman"/>
          <w:sz w:val="20"/>
          <w:szCs w:val="20"/>
        </w:rPr>
      </w:pPr>
      <w:r w:rsidRPr="00D10FB2">
        <w:rPr>
          <w:rFonts w:ascii="Futura" w:eastAsia="Times New Roman" w:hAnsi="Futura" w:cs="Times New Roman"/>
          <w:sz w:val="20"/>
          <w:szCs w:val="20"/>
        </w:rPr>
        <w:t xml:space="preserve">Dnešní Filharmonie Brno vznikla v roce 1956 sloučením rozhlasového a krajského orchestru a od té doby patří svou velikostí i významem k české orchestrální špičce. Na svých turné provedla na tisíc koncertů v Evropě, ve Spojených státech, v Latinské Americe, na Dálném i na Blízkém východě. Je pravidelným hostem světových i českých festivalů, kde často spojuje umělecké síly s Českým filharmonickým sborem Brno. </w:t>
      </w:r>
    </w:p>
    <w:p w14:paraId="3C4EF2C1" w14:textId="77777777" w:rsidR="005F417F" w:rsidRPr="00D10FB2" w:rsidRDefault="005F417F" w:rsidP="005F417F">
      <w:pPr>
        <w:rPr>
          <w:rFonts w:ascii="Futura" w:eastAsia="Times New Roman" w:hAnsi="Futura" w:cs="Times New Roman"/>
          <w:sz w:val="20"/>
          <w:szCs w:val="20"/>
        </w:rPr>
      </w:pPr>
    </w:p>
    <w:p w14:paraId="3BC3ADDB" w14:textId="77777777" w:rsidR="005F417F" w:rsidRPr="00D10FB2" w:rsidRDefault="005F417F" w:rsidP="005F417F">
      <w:pPr>
        <w:rPr>
          <w:rFonts w:ascii="Futura" w:eastAsia="Times New Roman" w:hAnsi="Futura" w:cs="Times New Roman"/>
          <w:sz w:val="20"/>
          <w:szCs w:val="20"/>
        </w:rPr>
      </w:pPr>
      <w:r w:rsidRPr="00D10FB2">
        <w:rPr>
          <w:rFonts w:ascii="Futura" w:eastAsia="Times New Roman" w:hAnsi="Futura" w:cs="Times New Roman"/>
          <w:sz w:val="20"/>
          <w:szCs w:val="20"/>
        </w:rPr>
        <w:t xml:space="preserve">Orchestr pravidelně natáčí pro Český rozhlas a Českou televizi. Kromě realizace nahrávek pro řadu společností (Supraphon, Sony Music, IMG </w:t>
      </w:r>
      <w:proofErr w:type="spellStart"/>
      <w:r w:rsidRPr="00D10FB2">
        <w:rPr>
          <w:rFonts w:ascii="Futura" w:eastAsia="Times New Roman" w:hAnsi="Futura" w:cs="Times New Roman"/>
          <w:sz w:val="20"/>
          <w:szCs w:val="20"/>
        </w:rPr>
        <w:t>Records</w:t>
      </w:r>
      <w:proofErr w:type="spellEnd"/>
      <w:r w:rsidRPr="00D10FB2">
        <w:rPr>
          <w:rFonts w:ascii="Futura" w:eastAsia="Times New Roman" w:hAnsi="Futura" w:cs="Times New Roman"/>
          <w:sz w:val="20"/>
          <w:szCs w:val="20"/>
        </w:rPr>
        <w:t xml:space="preserve">, BMG, </w:t>
      </w:r>
      <w:proofErr w:type="spellStart"/>
      <w:r w:rsidRPr="00D10FB2">
        <w:rPr>
          <w:rFonts w:ascii="Futura" w:eastAsia="Times New Roman" w:hAnsi="Futura" w:cs="Times New Roman"/>
          <w:sz w:val="20"/>
          <w:szCs w:val="20"/>
        </w:rPr>
        <w:t>Channel</w:t>
      </w:r>
      <w:proofErr w:type="spellEnd"/>
      <w:r w:rsidRPr="00D10FB2">
        <w:rPr>
          <w:rFonts w:ascii="Futura" w:eastAsia="Times New Roman" w:hAnsi="Futura" w:cs="Times New Roman"/>
          <w:sz w:val="20"/>
          <w:szCs w:val="20"/>
        </w:rPr>
        <w:t xml:space="preserve"> 4) zakládá filharmonie v roce 2020 svůj vlastní nahrávací label Filharmonie Brno. Dynamicky také rozvíjí zakázkové nahrávání pro globální klientelu v rámci Czech </w:t>
      </w:r>
      <w:proofErr w:type="spellStart"/>
      <w:r w:rsidRPr="00D10FB2">
        <w:rPr>
          <w:rFonts w:ascii="Futura" w:eastAsia="Times New Roman" w:hAnsi="Futura" w:cs="Times New Roman"/>
          <w:sz w:val="20"/>
          <w:szCs w:val="20"/>
        </w:rPr>
        <w:t>Orchestra</w:t>
      </w:r>
      <w:proofErr w:type="spellEnd"/>
      <w:r w:rsidRPr="00D10FB2">
        <w:rPr>
          <w:rFonts w:ascii="Futura" w:eastAsia="Times New Roman" w:hAnsi="Futura" w:cs="Times New Roman"/>
          <w:sz w:val="20"/>
          <w:szCs w:val="20"/>
        </w:rPr>
        <w:t xml:space="preserve"> </w:t>
      </w:r>
      <w:proofErr w:type="spellStart"/>
      <w:r w:rsidRPr="00D10FB2">
        <w:rPr>
          <w:rFonts w:ascii="Futura" w:eastAsia="Times New Roman" w:hAnsi="Futura" w:cs="Times New Roman"/>
          <w:sz w:val="20"/>
          <w:szCs w:val="20"/>
        </w:rPr>
        <w:t>Recordings</w:t>
      </w:r>
      <w:proofErr w:type="spellEnd"/>
      <w:r w:rsidRPr="00D10FB2">
        <w:rPr>
          <w:rFonts w:ascii="Futura" w:eastAsia="Times New Roman" w:hAnsi="Futura" w:cs="Times New Roman"/>
          <w:sz w:val="20"/>
          <w:szCs w:val="20"/>
        </w:rPr>
        <w:t>.</w:t>
      </w:r>
    </w:p>
    <w:p w14:paraId="5CF178EF" w14:textId="77777777" w:rsidR="005F417F" w:rsidRPr="00D10FB2" w:rsidRDefault="005F417F" w:rsidP="005F417F">
      <w:pPr>
        <w:rPr>
          <w:rFonts w:ascii="Futura" w:eastAsia="Times New Roman" w:hAnsi="Futura" w:cs="Times New Roman"/>
          <w:sz w:val="20"/>
          <w:szCs w:val="20"/>
        </w:rPr>
      </w:pPr>
    </w:p>
    <w:p w14:paraId="36B94284" w14:textId="77777777" w:rsidR="005F417F" w:rsidRPr="00D10FB2" w:rsidRDefault="005F417F" w:rsidP="005F417F">
      <w:pPr>
        <w:rPr>
          <w:rFonts w:ascii="Futura" w:eastAsia="Times New Roman" w:hAnsi="Futura" w:cs="Times New Roman"/>
          <w:sz w:val="20"/>
          <w:szCs w:val="20"/>
        </w:rPr>
      </w:pPr>
      <w:r w:rsidRPr="00D10FB2">
        <w:rPr>
          <w:rFonts w:ascii="Futura" w:eastAsia="Times New Roman" w:hAnsi="Futura" w:cs="Times New Roman"/>
          <w:sz w:val="20"/>
          <w:szCs w:val="20"/>
        </w:rPr>
        <w:t xml:space="preserve">Dějinami orchestru prošla řada českých a světových dirigentských osobností jako Břetislav Bakala, František Jílek, Petr </w:t>
      </w:r>
      <w:proofErr w:type="spellStart"/>
      <w:r w:rsidRPr="00D10FB2">
        <w:rPr>
          <w:rFonts w:ascii="Futura" w:eastAsia="Times New Roman" w:hAnsi="Futura" w:cs="Times New Roman"/>
          <w:sz w:val="20"/>
          <w:szCs w:val="20"/>
        </w:rPr>
        <w:t>Altrichter</w:t>
      </w:r>
      <w:proofErr w:type="spellEnd"/>
      <w:r w:rsidRPr="00D10FB2">
        <w:rPr>
          <w:rFonts w:ascii="Futura" w:eastAsia="Times New Roman" w:hAnsi="Futura" w:cs="Times New Roman"/>
          <w:sz w:val="20"/>
          <w:szCs w:val="20"/>
        </w:rPr>
        <w:t xml:space="preserve">, Jiří Bělohlávek, Sir Charles </w:t>
      </w:r>
      <w:proofErr w:type="spellStart"/>
      <w:r w:rsidRPr="00D10FB2">
        <w:rPr>
          <w:rFonts w:ascii="Futura" w:eastAsia="Times New Roman" w:hAnsi="Futura" w:cs="Times New Roman"/>
          <w:sz w:val="20"/>
          <w:szCs w:val="20"/>
        </w:rPr>
        <w:t>Mackerras</w:t>
      </w:r>
      <w:proofErr w:type="spellEnd"/>
      <w:r w:rsidRPr="00D10FB2">
        <w:rPr>
          <w:rFonts w:ascii="Futura" w:eastAsia="Times New Roman" w:hAnsi="Futura" w:cs="Times New Roman"/>
          <w:sz w:val="20"/>
          <w:szCs w:val="20"/>
        </w:rPr>
        <w:t xml:space="preserve">, Jakub Hrůša nebo Tomáš Netopil. Od sezony 2018/2019 je šéfdirigentem a uměleckým ředitelem Filharmonie Brno Dennis Russell Davies. </w:t>
      </w:r>
    </w:p>
    <w:p w14:paraId="7C3985AF" w14:textId="77777777" w:rsidR="005F417F" w:rsidRPr="00D10FB2" w:rsidRDefault="005F417F" w:rsidP="005F417F">
      <w:pPr>
        <w:rPr>
          <w:rFonts w:ascii="Futura" w:eastAsia="Times New Roman" w:hAnsi="Futura" w:cs="Times New Roman"/>
          <w:sz w:val="20"/>
          <w:szCs w:val="20"/>
        </w:rPr>
      </w:pPr>
    </w:p>
    <w:p w14:paraId="45CA9292" w14:textId="77777777" w:rsidR="005F417F" w:rsidRPr="00D10FB2" w:rsidRDefault="005F417F" w:rsidP="005F417F">
      <w:pPr>
        <w:rPr>
          <w:rFonts w:ascii="Futura" w:eastAsia="Times New Roman" w:hAnsi="Futura" w:cs="Times New Roman"/>
          <w:sz w:val="20"/>
          <w:szCs w:val="20"/>
        </w:rPr>
      </w:pPr>
      <w:r w:rsidRPr="00D10FB2">
        <w:rPr>
          <w:rFonts w:ascii="Futura" w:eastAsia="Times New Roman" w:hAnsi="Futura" w:cs="Times New Roman"/>
          <w:sz w:val="20"/>
          <w:szCs w:val="20"/>
        </w:rPr>
        <w:t xml:space="preserve">Od roku 2000 pořádá filharmonie letní open air festival na brněnském hradě Špilberk, v roce 2012 se stala pořadatelem renomovaných festivalů Moravský podzim, Velikonoční festival duchovní hudby a Expozice nové hudby. Zaštiťuje mezinárodně proslulý dětský sbor Kantiléna, od roku 2010 se podílí na festivalu mladých hudebníků Mozartovy děti, v roce 2014 zakládá svou Orchestrální akademii. </w:t>
      </w:r>
    </w:p>
    <w:p w14:paraId="0765B898" w14:textId="77777777" w:rsidR="005F417F" w:rsidRPr="00D10FB2" w:rsidRDefault="005F417F" w:rsidP="005F417F">
      <w:pPr>
        <w:rPr>
          <w:rFonts w:ascii="Futura" w:eastAsia="Times New Roman" w:hAnsi="Futura" w:cs="Times New Roman"/>
          <w:sz w:val="20"/>
          <w:szCs w:val="20"/>
        </w:rPr>
      </w:pPr>
    </w:p>
    <w:p w14:paraId="6467529E" w14:textId="4CFF8F85" w:rsidR="005F417F" w:rsidRPr="00D10FB2" w:rsidRDefault="005F417F" w:rsidP="005F417F">
      <w:pPr>
        <w:rPr>
          <w:rFonts w:ascii="Futura" w:eastAsia="Times New Roman" w:hAnsi="Futura" w:cs="Times New Roman"/>
          <w:sz w:val="20"/>
          <w:szCs w:val="20"/>
        </w:rPr>
      </w:pPr>
      <w:r w:rsidRPr="00D10FB2">
        <w:rPr>
          <w:rFonts w:ascii="Futura" w:eastAsia="Times New Roman" w:hAnsi="Futura" w:cs="Times New Roman"/>
          <w:sz w:val="20"/>
          <w:szCs w:val="20"/>
        </w:rPr>
        <w:t xml:space="preserve">Filharmonie Brno je dnes nejen silným hráčem na poli symfonické hudby doma i v zahraničí, ale i předním organizátorem hudební sezony druhého českého města, aktivním festivalovým pořadatelem a kreativním lídrem orchestrální dramaturgie. Působí v neorenesančním Besedním domě, „brněnském </w:t>
      </w:r>
      <w:proofErr w:type="spellStart"/>
      <w:r w:rsidRPr="00D10FB2">
        <w:rPr>
          <w:rFonts w:ascii="Futura" w:eastAsia="Times New Roman" w:hAnsi="Futura" w:cs="Times New Roman"/>
          <w:sz w:val="20"/>
          <w:szCs w:val="20"/>
        </w:rPr>
        <w:t>Musikvereinu</w:t>
      </w:r>
      <w:proofErr w:type="spellEnd"/>
      <w:r w:rsidRPr="00D10FB2">
        <w:rPr>
          <w:rFonts w:ascii="Futura" w:eastAsia="Times New Roman" w:hAnsi="Futura" w:cs="Times New Roman"/>
          <w:sz w:val="20"/>
          <w:szCs w:val="20"/>
        </w:rPr>
        <w:t xml:space="preserve">“ z dílny </w:t>
      </w:r>
      <w:proofErr w:type="spellStart"/>
      <w:r w:rsidRPr="00D10FB2">
        <w:rPr>
          <w:rFonts w:ascii="Futura" w:eastAsia="Times New Roman" w:hAnsi="Futura" w:cs="Times New Roman"/>
          <w:sz w:val="20"/>
          <w:szCs w:val="20"/>
        </w:rPr>
        <w:t>Theophila</w:t>
      </w:r>
      <w:proofErr w:type="spellEnd"/>
      <w:r w:rsidRPr="00D10FB2">
        <w:rPr>
          <w:rFonts w:ascii="Futura" w:eastAsia="Times New Roman" w:hAnsi="Futura" w:cs="Times New Roman"/>
          <w:sz w:val="20"/>
          <w:szCs w:val="20"/>
        </w:rPr>
        <w:t xml:space="preserve"> von </w:t>
      </w:r>
      <w:proofErr w:type="spellStart"/>
      <w:r w:rsidRPr="00D10FB2">
        <w:rPr>
          <w:rFonts w:ascii="Futura" w:eastAsia="Times New Roman" w:hAnsi="Futura" w:cs="Times New Roman"/>
          <w:sz w:val="20"/>
          <w:szCs w:val="20"/>
        </w:rPr>
        <w:t>Hansena</w:t>
      </w:r>
      <w:proofErr w:type="spellEnd"/>
      <w:r w:rsidRPr="00D10FB2">
        <w:rPr>
          <w:rFonts w:ascii="Futura" w:eastAsia="Times New Roman" w:hAnsi="Futura" w:cs="Times New Roman"/>
          <w:sz w:val="20"/>
          <w:szCs w:val="20"/>
        </w:rPr>
        <w:t xml:space="preserve"> z roku 1873</w:t>
      </w:r>
      <w:r w:rsidR="00B24794" w:rsidRPr="00D10FB2">
        <w:rPr>
          <w:rFonts w:ascii="Futura" w:eastAsia="Times New Roman" w:hAnsi="Futura" w:cs="Times New Roman"/>
          <w:sz w:val="20"/>
          <w:szCs w:val="20"/>
        </w:rPr>
        <w:t>.</w:t>
      </w:r>
      <w:r w:rsidRPr="00D10FB2">
        <w:rPr>
          <w:rFonts w:ascii="Futura" w:eastAsia="Times New Roman" w:hAnsi="Futura" w:cs="Times New Roman"/>
          <w:sz w:val="20"/>
          <w:szCs w:val="20"/>
        </w:rPr>
        <w:t xml:space="preserve"> </w:t>
      </w:r>
      <w:r w:rsidR="00B24794" w:rsidRPr="00D10FB2">
        <w:rPr>
          <w:rFonts w:ascii="Futura" w:eastAsia="Times New Roman" w:hAnsi="Futura" w:cs="Times New Roman"/>
          <w:sz w:val="20"/>
          <w:szCs w:val="20"/>
        </w:rPr>
        <w:t xml:space="preserve">Především se ale </w:t>
      </w:r>
      <w:r w:rsidRPr="00D10FB2">
        <w:rPr>
          <w:rFonts w:ascii="Futura" w:eastAsia="Times New Roman" w:hAnsi="Futura" w:cs="Times New Roman"/>
          <w:sz w:val="20"/>
          <w:szCs w:val="20"/>
        </w:rPr>
        <w:t xml:space="preserve">těší na nový moderní koncertní sál, který navrhuje tým architektů Tomasze </w:t>
      </w:r>
      <w:proofErr w:type="spellStart"/>
      <w:r w:rsidRPr="00D10FB2">
        <w:rPr>
          <w:rFonts w:ascii="Futura" w:eastAsia="Times New Roman" w:hAnsi="Futura" w:cs="Times New Roman"/>
          <w:sz w:val="20"/>
          <w:szCs w:val="20"/>
        </w:rPr>
        <w:t>Koniora</w:t>
      </w:r>
      <w:proofErr w:type="spellEnd"/>
      <w:r w:rsidRPr="00D10FB2">
        <w:rPr>
          <w:rFonts w:ascii="Futura" w:eastAsia="Times New Roman" w:hAnsi="Futura" w:cs="Times New Roman"/>
          <w:sz w:val="20"/>
          <w:szCs w:val="20"/>
        </w:rPr>
        <w:t xml:space="preserve"> a Petra Hrůši a akustika </w:t>
      </w:r>
      <w:proofErr w:type="spellStart"/>
      <w:r w:rsidRPr="00D10FB2">
        <w:rPr>
          <w:rFonts w:ascii="Futura" w:eastAsia="Times New Roman" w:hAnsi="Futura" w:cs="Times New Roman"/>
          <w:sz w:val="20"/>
          <w:szCs w:val="20"/>
        </w:rPr>
        <w:t>Yasuhisa</w:t>
      </w:r>
      <w:proofErr w:type="spellEnd"/>
      <w:r w:rsidRPr="00D10FB2">
        <w:rPr>
          <w:rFonts w:ascii="Futura" w:eastAsia="Times New Roman" w:hAnsi="Futura" w:cs="Times New Roman"/>
          <w:sz w:val="20"/>
          <w:szCs w:val="20"/>
        </w:rPr>
        <w:t xml:space="preserve"> Toyoty.</w:t>
      </w:r>
    </w:p>
    <w:p w14:paraId="6AD96877" w14:textId="77777777" w:rsidR="005F417F" w:rsidRPr="00D10FB2" w:rsidRDefault="005F417F" w:rsidP="005F417F">
      <w:pPr>
        <w:rPr>
          <w:rFonts w:ascii="Futura" w:hAnsi="Futura"/>
        </w:rPr>
      </w:pPr>
    </w:p>
    <w:p w14:paraId="4DA2BF30" w14:textId="77777777" w:rsidR="0062038D" w:rsidRPr="00D10FB2" w:rsidRDefault="0062038D">
      <w:pPr>
        <w:rPr>
          <w:rFonts w:ascii="Futura" w:hAnsi="Futura"/>
        </w:rPr>
      </w:pPr>
    </w:p>
    <w:sectPr w:rsidR="0062038D" w:rsidRPr="00D10F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Futura">
    <w:altName w:val="Century Gothic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17F"/>
    <w:rsid w:val="000B090C"/>
    <w:rsid w:val="001423FE"/>
    <w:rsid w:val="005A07D7"/>
    <w:rsid w:val="005F417F"/>
    <w:rsid w:val="0062038D"/>
    <w:rsid w:val="00842379"/>
    <w:rsid w:val="00B24794"/>
    <w:rsid w:val="00B42A89"/>
    <w:rsid w:val="00C35E04"/>
    <w:rsid w:val="00D10FB2"/>
    <w:rsid w:val="00EB26BF"/>
    <w:rsid w:val="00F74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01896"/>
  <w15:chartTrackingRefBased/>
  <w15:docId w15:val="{207AA8CA-9C0E-4297-B9EA-7B3863181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F417F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1423F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1423FE"/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y2iqfc">
    <w:name w:val="y2iqfc"/>
    <w:basedOn w:val="Standardnpsmoodstavce"/>
    <w:rsid w:val="00142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178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1925</Characters>
  <Application>Microsoft Office Word</Application>
  <DocSecurity>4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user013@filharmonie-brno.cz</dc:creator>
  <cp:keywords/>
  <dc:description/>
  <cp:lastModifiedBy>user012 fb</cp:lastModifiedBy>
  <cp:revision>2</cp:revision>
  <dcterms:created xsi:type="dcterms:W3CDTF">2025-01-15T15:10:00Z</dcterms:created>
  <dcterms:modified xsi:type="dcterms:W3CDTF">2025-01-15T15:10:00Z</dcterms:modified>
</cp:coreProperties>
</file>